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0" w:rsidRDefault="009233D0" w:rsidP="009233D0">
      <w:pPr>
        <w:rPr>
          <w:sz w:val="28"/>
          <w:szCs w:val="28"/>
        </w:rPr>
      </w:pPr>
      <w:r w:rsidRPr="007D6F35">
        <w:rPr>
          <w:sz w:val="20"/>
          <w:szCs w:val="20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45.35pt;visibility:visible;mso-wrap-style:square" o:ole="">
            <v:imagedata r:id="rId4" o:title=""/>
          </v:shape>
          <o:OLEObject Type="Embed" ProgID="StaticMetafile" ShapeID="_x0000_i1025" DrawAspect="Content" ObjectID="_1600621976" r:id="rId5"/>
        </w:object>
      </w:r>
    </w:p>
    <w:p w:rsidR="009233D0" w:rsidRPr="009233D0" w:rsidRDefault="009233D0" w:rsidP="009233D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33D0">
        <w:rPr>
          <w:rFonts w:ascii="Times New Roman" w:hAnsi="Times New Roman" w:cs="Times New Roman"/>
          <w:sz w:val="28"/>
          <w:szCs w:val="28"/>
        </w:rPr>
        <w:t>Пятигорская  городская организация профсоюза работников образования</w:t>
      </w:r>
    </w:p>
    <w:p w:rsidR="00095C9F" w:rsidRPr="007F4412" w:rsidRDefault="009233D0" w:rsidP="00095C9F">
      <w:pPr>
        <w:tabs>
          <w:tab w:val="left" w:pos="284"/>
        </w:tabs>
        <w:ind w:right="-143"/>
        <w:jc w:val="center"/>
        <w:rPr>
          <w:b/>
          <w:bCs/>
          <w:color w:val="00B050"/>
          <w:sz w:val="28"/>
          <w:szCs w:val="28"/>
        </w:rPr>
      </w:pPr>
      <w:r w:rsidRPr="009233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5C9F" w:rsidRPr="007F4412">
        <w:rPr>
          <w:b/>
          <w:bCs/>
          <w:color w:val="00B050"/>
          <w:sz w:val="28"/>
          <w:szCs w:val="28"/>
        </w:rPr>
        <w:t xml:space="preserve">Муниципальное бюджетное общеобразовательное учреждение </w:t>
      </w:r>
    </w:p>
    <w:p w:rsidR="00095C9F" w:rsidRPr="007F4412" w:rsidRDefault="00095C9F" w:rsidP="00095C9F">
      <w:pPr>
        <w:tabs>
          <w:tab w:val="left" w:pos="284"/>
        </w:tabs>
        <w:ind w:right="-143"/>
        <w:jc w:val="center"/>
        <w:rPr>
          <w:b/>
          <w:bCs/>
          <w:color w:val="00B050"/>
          <w:sz w:val="28"/>
          <w:szCs w:val="28"/>
        </w:rPr>
      </w:pPr>
      <w:r w:rsidRPr="007F4412">
        <w:rPr>
          <w:b/>
          <w:bCs/>
          <w:color w:val="00B050"/>
          <w:sz w:val="28"/>
          <w:szCs w:val="28"/>
        </w:rPr>
        <w:t>средняя общеобразовательная школа №23 с углубленным изучением отдельных предметов города Пятигорска</w:t>
      </w:r>
    </w:p>
    <w:p w:rsidR="00095C9F" w:rsidRDefault="00095C9F" w:rsidP="00203F09">
      <w:pPr>
        <w:rPr>
          <w:rFonts w:ascii="Times New Roman" w:hAnsi="Times New Roman" w:cs="Times New Roman"/>
          <w:sz w:val="28"/>
          <w:szCs w:val="28"/>
        </w:rPr>
      </w:pPr>
    </w:p>
    <w:p w:rsidR="009233D0" w:rsidRPr="00095C9F" w:rsidRDefault="009233D0" w:rsidP="00203F09">
      <w:pPr>
        <w:rPr>
          <w:b/>
          <w:color w:val="00B050"/>
          <w:sz w:val="28"/>
          <w:szCs w:val="28"/>
        </w:rPr>
      </w:pPr>
      <w:r w:rsidRPr="00095C9F">
        <w:rPr>
          <w:rFonts w:ascii="Times New Roman" w:hAnsi="Times New Roman" w:cs="Times New Roman"/>
          <w:b/>
          <w:color w:val="00B050"/>
          <w:sz w:val="28"/>
          <w:szCs w:val="28"/>
        </w:rPr>
        <w:t>Первичная профсоюзная организация МБОУ СОШ № 23</w:t>
      </w:r>
      <w:r w:rsidRPr="00095C9F">
        <w:rPr>
          <w:b/>
          <w:color w:val="00B050"/>
          <w:sz w:val="28"/>
          <w:szCs w:val="28"/>
        </w:rPr>
        <w:t xml:space="preserve"> </w:t>
      </w:r>
    </w:p>
    <w:p w:rsidR="00203F09" w:rsidRPr="00203F09" w:rsidRDefault="00203F09" w:rsidP="00203F09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03F09">
        <w:rPr>
          <w:rFonts w:ascii="Times New Roman" w:hAnsi="Times New Roman" w:cs="Times New Roman"/>
          <w:i/>
          <w:sz w:val="36"/>
          <w:szCs w:val="36"/>
          <w:u w:val="single"/>
        </w:rPr>
        <w:t xml:space="preserve"> Новый состав профсоюзного комитета  </w:t>
      </w:r>
    </w:p>
    <w:p w:rsidR="00203F09" w:rsidRDefault="00EF704A" w:rsidP="00203F09">
      <w:pPr>
        <w:rPr>
          <w:rFonts w:ascii="Times New Roman" w:hAnsi="Times New Roman" w:cs="Times New Roman"/>
          <w:sz w:val="28"/>
          <w:szCs w:val="28"/>
        </w:rPr>
      </w:pPr>
      <w:r w:rsidRPr="00EF704A">
        <w:rPr>
          <w:rFonts w:ascii="Times New Roman" w:hAnsi="Times New Roman" w:cs="Times New Roman"/>
          <w:i/>
          <w:sz w:val="28"/>
          <w:szCs w:val="28"/>
        </w:rPr>
        <w:t xml:space="preserve">  Председатель ППО</w:t>
      </w:r>
      <w:r>
        <w:rPr>
          <w:rFonts w:ascii="Times New Roman" w:hAnsi="Times New Roman" w:cs="Times New Roman"/>
          <w:sz w:val="28"/>
          <w:szCs w:val="28"/>
        </w:rPr>
        <w:t xml:space="preserve">    Тарасова Е.А.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1.Бритвина М.А.</w:t>
      </w:r>
      <w:r w:rsidR="00F973EE">
        <w:rPr>
          <w:rFonts w:ascii="Times New Roman" w:hAnsi="Times New Roman" w:cs="Times New Roman"/>
          <w:sz w:val="28"/>
          <w:szCs w:val="28"/>
        </w:rPr>
        <w:t>-</w:t>
      </w:r>
      <w:r w:rsidR="008A2C64">
        <w:rPr>
          <w:rFonts w:ascii="Times New Roman" w:hAnsi="Times New Roman" w:cs="Times New Roman"/>
          <w:sz w:val="28"/>
          <w:szCs w:val="28"/>
        </w:rPr>
        <w:t xml:space="preserve"> уполномоченный по </w:t>
      </w:r>
      <w:r w:rsidR="00F973EE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A2C64">
        <w:rPr>
          <w:rFonts w:ascii="Times New Roman" w:hAnsi="Times New Roman" w:cs="Times New Roman"/>
          <w:sz w:val="28"/>
          <w:szCs w:val="28"/>
        </w:rPr>
        <w:t>е</w:t>
      </w:r>
      <w:r w:rsidR="00F973EE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2.Алейникова Н.В.</w:t>
      </w:r>
      <w:r w:rsidR="00F973EE">
        <w:rPr>
          <w:rFonts w:ascii="Times New Roman" w:hAnsi="Times New Roman" w:cs="Times New Roman"/>
          <w:sz w:val="28"/>
          <w:szCs w:val="28"/>
        </w:rPr>
        <w:t>- культмассовый сектор</w:t>
      </w:r>
    </w:p>
    <w:p w:rsidR="00203F09" w:rsidRDefault="00EF704A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F09">
        <w:rPr>
          <w:rFonts w:ascii="Times New Roman" w:hAnsi="Times New Roman" w:cs="Times New Roman"/>
          <w:sz w:val="28"/>
          <w:szCs w:val="28"/>
        </w:rPr>
        <w:t>.Харченко Т.В.</w:t>
      </w:r>
      <w:r w:rsidR="00F973EE">
        <w:rPr>
          <w:rFonts w:ascii="Times New Roman" w:hAnsi="Times New Roman" w:cs="Times New Roman"/>
          <w:sz w:val="28"/>
          <w:szCs w:val="28"/>
        </w:rPr>
        <w:t>- культмассовый сектор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ревизионной комиссии.</w:t>
      </w:r>
    </w:p>
    <w:p w:rsidR="00203F09" w:rsidRPr="00203F09" w:rsidRDefault="00203F09" w:rsidP="00203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1.Давидян Ж.А.</w:t>
      </w:r>
    </w:p>
    <w:p w:rsidR="00EF704A" w:rsidRDefault="00EF704A" w:rsidP="00EF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2.Никитина Н.П.</w:t>
      </w:r>
    </w:p>
    <w:p w:rsidR="00EF704A" w:rsidRDefault="00EF704A" w:rsidP="00EF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3.Азеева Е.Н.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спорам.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1.Негреева Т.С.- председатель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2.Хюттюля М.Н.</w:t>
      </w:r>
    </w:p>
    <w:p w:rsidR="00203F09" w:rsidRDefault="00203F09" w:rsidP="0020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3.Дохова Л.Т.</w:t>
      </w:r>
    </w:p>
    <w:p w:rsidR="00303926" w:rsidRDefault="00303926"/>
    <w:sectPr w:rsidR="00303926" w:rsidSect="0030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3F09"/>
    <w:rsid w:val="00095C9F"/>
    <w:rsid w:val="000E5D6A"/>
    <w:rsid w:val="00203F09"/>
    <w:rsid w:val="00303926"/>
    <w:rsid w:val="006D0F83"/>
    <w:rsid w:val="008A2C64"/>
    <w:rsid w:val="009233D0"/>
    <w:rsid w:val="00B40D53"/>
    <w:rsid w:val="00DA4FAC"/>
    <w:rsid w:val="00DD0750"/>
    <w:rsid w:val="00EF704A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2017-11-03T03:39:00Z</dcterms:created>
  <dcterms:modified xsi:type="dcterms:W3CDTF">2018-10-09T17:27:00Z</dcterms:modified>
</cp:coreProperties>
</file>