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0" w:rsidRPr="000861BA" w:rsidRDefault="00D55B2A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0861BA">
        <w:rPr>
          <w:b/>
          <w:sz w:val="28"/>
          <w:szCs w:val="28"/>
        </w:rPr>
        <w:t xml:space="preserve"> </w:t>
      </w:r>
    </w:p>
    <w:p w:rsidR="00FC7D50" w:rsidRPr="000861BA" w:rsidRDefault="000861BA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0861BA">
        <w:rPr>
          <w:b/>
          <w:sz w:val="28"/>
          <w:szCs w:val="28"/>
        </w:rPr>
        <w:t>О сроках, местах и порядке подачи и рассмотрения апелляций</w:t>
      </w:r>
    </w:p>
    <w:p w:rsidR="00FC7D50" w:rsidRPr="000861BA" w:rsidRDefault="00FC7D50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5D4092" w:rsidRDefault="005D4092"/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Апелляция подается участником ЕГЭ/ГВЭ в случае:</w:t>
      </w:r>
    </w:p>
    <w:p w:rsidR="00754B97" w:rsidRPr="0097671D" w:rsidRDefault="00754B97" w:rsidP="00754B97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754B97" w:rsidRPr="0097671D" w:rsidRDefault="00754B97" w:rsidP="00754B97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несогласия с выставленными баллами - в течение двух рабочих дней со</w:t>
      </w:r>
      <w:r>
        <w:rPr>
          <w:sz w:val="28"/>
          <w:szCs w:val="28"/>
        </w:rPr>
        <w:t xml:space="preserve"> </w:t>
      </w:r>
      <w:r w:rsidRPr="0097671D">
        <w:rPr>
          <w:sz w:val="28"/>
          <w:szCs w:val="28"/>
        </w:rPr>
        <w:t>дня объявления результатов экзамена по соответствующему учебному предмету.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Рассмотрение апелляций осуществляет конфликтная комиссия.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Результатом рассмотрения апелляции по процедуре проведения экзамена может быть:</w:t>
      </w:r>
    </w:p>
    <w:p w:rsidR="00754B97" w:rsidRPr="0097671D" w:rsidRDefault="00754B97" w:rsidP="00754B97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отклонение апелляции;</w:t>
      </w:r>
    </w:p>
    <w:p w:rsidR="00754B97" w:rsidRPr="0097671D" w:rsidRDefault="00754B97" w:rsidP="00754B97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754B97" w:rsidRPr="0097671D" w:rsidRDefault="00754B97" w:rsidP="00754B97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об отклонении апелляции и сохранении выставленных баллов;</w:t>
      </w:r>
    </w:p>
    <w:p w:rsidR="00754B97" w:rsidRPr="0097671D" w:rsidRDefault="00754B97" w:rsidP="00754B97">
      <w:pPr>
        <w:numPr>
          <w:ilvl w:val="0"/>
          <w:numId w:val="5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об удовлетворении апелляции и выставлении других баллов.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754B97" w:rsidRPr="0097671D" w:rsidRDefault="00754B97" w:rsidP="00754B97">
      <w:p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Апелляцию о несогласии с выставленными баллами:</w:t>
      </w:r>
    </w:p>
    <w:p w:rsidR="00754B97" w:rsidRPr="0097671D" w:rsidRDefault="00754B97" w:rsidP="00754B97">
      <w:pPr>
        <w:numPr>
          <w:ilvl w:val="0"/>
          <w:numId w:val="6"/>
        </w:numPr>
        <w:ind w:firstLine="851"/>
        <w:jc w:val="both"/>
        <w:rPr>
          <w:sz w:val="28"/>
          <w:szCs w:val="28"/>
        </w:rPr>
      </w:pPr>
      <w:r w:rsidRPr="0097671D">
        <w:rPr>
          <w:sz w:val="28"/>
          <w:szCs w:val="28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754B97" w:rsidRDefault="00754B97" w:rsidP="00754B97">
      <w:pPr>
        <w:numPr>
          <w:ilvl w:val="0"/>
          <w:numId w:val="6"/>
        </w:numPr>
        <w:ind w:firstLine="851"/>
        <w:jc w:val="both"/>
      </w:pPr>
      <w:r w:rsidRPr="009E45ED">
        <w:rPr>
          <w:sz w:val="28"/>
          <w:szCs w:val="28"/>
        </w:rPr>
        <w:lastRenderedPageBreak/>
        <w:t>выпускники прошлых лет – в места, в которых они были зарегистрированы на сдачу ЕГЭ, или в конфликтную комиссию.</w:t>
      </w:r>
      <w:bookmarkStart w:id="0" w:name="_GoBack"/>
      <w:bookmarkEnd w:id="0"/>
    </w:p>
    <w:p w:rsidR="00FC7D50" w:rsidRPr="00754B97" w:rsidRDefault="00FC7D50"/>
    <w:sectPr w:rsidR="00FC7D50" w:rsidRPr="00754B97" w:rsidSect="009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DC1"/>
    <w:multiLevelType w:val="multilevel"/>
    <w:tmpl w:val="68A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2F3594"/>
    <w:multiLevelType w:val="multilevel"/>
    <w:tmpl w:val="6C9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FA118E"/>
    <w:multiLevelType w:val="multilevel"/>
    <w:tmpl w:val="54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25F99"/>
    <w:multiLevelType w:val="multilevel"/>
    <w:tmpl w:val="76A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F1F88"/>
    <w:multiLevelType w:val="multilevel"/>
    <w:tmpl w:val="D02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861BA"/>
    <w:rsid w:val="000E5924"/>
    <w:rsid w:val="0024691B"/>
    <w:rsid w:val="005D2E40"/>
    <w:rsid w:val="005D4092"/>
    <w:rsid w:val="006A2325"/>
    <w:rsid w:val="00701A9A"/>
    <w:rsid w:val="00754B97"/>
    <w:rsid w:val="00920F68"/>
    <w:rsid w:val="00AF7D38"/>
    <w:rsid w:val="00B21B73"/>
    <w:rsid w:val="00BE2774"/>
    <w:rsid w:val="00D55B2A"/>
    <w:rsid w:val="00E66A04"/>
    <w:rsid w:val="00FC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54B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54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4B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4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8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3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7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0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7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6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1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76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8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21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28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11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Адаменко Светлана</cp:lastModifiedBy>
  <cp:revision>6</cp:revision>
  <cp:lastPrinted>2022-12-13T12:25:00Z</cp:lastPrinted>
  <dcterms:created xsi:type="dcterms:W3CDTF">2022-12-13T12:20:00Z</dcterms:created>
  <dcterms:modified xsi:type="dcterms:W3CDTF">2022-12-15T12:51:00Z</dcterms:modified>
</cp:coreProperties>
</file>